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47D3" w14:textId="77777777" w:rsidR="00A23D72" w:rsidRDefault="00A23D72">
      <w:pPr>
        <w:pStyle w:val="Standard"/>
        <w:jc w:val="center"/>
        <w:rPr>
          <w:rFonts w:ascii="Calibri" w:hAnsi="Calibri"/>
          <w:b/>
          <w:bCs/>
          <w:color w:val="000000"/>
          <w:sz w:val="22"/>
        </w:rPr>
      </w:pPr>
    </w:p>
    <w:p w14:paraId="6DEC27EA" w14:textId="5CCFC983" w:rsidR="00A23D72" w:rsidRPr="0030223B" w:rsidRDefault="005D0988">
      <w:pPr>
        <w:pStyle w:val="Standard"/>
        <w:jc w:val="center"/>
        <w:rPr>
          <w:rFonts w:ascii="Calibri" w:hAnsi="Calibri"/>
          <w:color w:val="000000"/>
          <w:sz w:val="28"/>
          <w:szCs w:val="28"/>
        </w:rPr>
      </w:pPr>
      <w:r w:rsidRPr="0030223B">
        <w:rPr>
          <w:rFonts w:ascii="Calibri" w:hAnsi="Calibri"/>
          <w:color w:val="000000"/>
          <w:sz w:val="28"/>
          <w:szCs w:val="28"/>
        </w:rPr>
        <w:t>Inquinamento ambientale, ipertensione e patologie cardio</w:t>
      </w:r>
      <w:r w:rsidR="0034635A">
        <w:rPr>
          <w:rFonts w:ascii="Calibri" w:hAnsi="Calibri"/>
          <w:color w:val="000000"/>
          <w:sz w:val="28"/>
          <w:szCs w:val="28"/>
        </w:rPr>
        <w:t>vascolari</w:t>
      </w:r>
    </w:p>
    <w:p w14:paraId="17C43A0A" w14:textId="77777777" w:rsidR="00A23D72" w:rsidRDefault="00A23D72">
      <w:pPr>
        <w:pStyle w:val="Standard"/>
        <w:jc w:val="center"/>
        <w:rPr>
          <w:rFonts w:ascii="Calibri" w:hAnsi="Calibri"/>
          <w:color w:val="000000"/>
          <w:sz w:val="22"/>
        </w:rPr>
      </w:pPr>
    </w:p>
    <w:p w14:paraId="5DF35930" w14:textId="77777777" w:rsidR="00A23D72" w:rsidRDefault="005D0988">
      <w:pPr>
        <w:pStyle w:val="Standard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17 ottobre 2023</w:t>
      </w:r>
    </w:p>
    <w:p w14:paraId="5BB1722F" w14:textId="77777777" w:rsidR="00A23D72" w:rsidRDefault="00A23D72">
      <w:pPr>
        <w:pStyle w:val="Standard"/>
        <w:rPr>
          <w:rFonts w:ascii="Calibri" w:hAnsi="Calibri"/>
          <w:color w:val="000000"/>
          <w:sz w:val="22"/>
        </w:rPr>
      </w:pPr>
    </w:p>
    <w:p w14:paraId="4176568E" w14:textId="380B41EA" w:rsidR="00A23D72" w:rsidRDefault="005D0988">
      <w:pPr>
        <w:pStyle w:val="Standard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</w:t>
      </w:r>
      <w:r w:rsidR="003A5DFB">
        <w:rPr>
          <w:rFonts w:ascii="Calibri" w:hAnsi="Calibri"/>
          <w:color w:val="000000"/>
          <w:sz w:val="22"/>
        </w:rPr>
        <w:t>.</w:t>
      </w:r>
      <w:r>
        <w:rPr>
          <w:rFonts w:ascii="Calibri" w:hAnsi="Calibri"/>
          <w:color w:val="000000"/>
          <w:sz w:val="22"/>
        </w:rPr>
        <w:t>30  Registrazione dei partecipanti</w:t>
      </w:r>
    </w:p>
    <w:p w14:paraId="73E36B7C" w14:textId="77777777" w:rsidR="00A23D72" w:rsidRDefault="005D0988">
      <w:pPr>
        <w:pStyle w:val="Standard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Saluto del Presidente</w:t>
      </w:r>
    </w:p>
    <w:p w14:paraId="769F7572" w14:textId="77777777" w:rsidR="00A23D72" w:rsidRDefault="005D0988">
      <w:pPr>
        <w:pStyle w:val="Standard"/>
        <w:rPr>
          <w:rFonts w:hint="eastAsia"/>
        </w:rPr>
      </w:pPr>
      <w:r>
        <w:rPr>
          <w:rFonts w:ascii="Calibri" w:hAnsi="Calibri"/>
          <w:color w:val="000000"/>
          <w:sz w:val="22"/>
        </w:rPr>
        <w:t xml:space="preserve">            </w:t>
      </w:r>
      <w:r>
        <w:rPr>
          <w:rFonts w:ascii="Calibri" w:hAnsi="Calibri"/>
          <w:b/>
          <w:color w:val="000000"/>
          <w:sz w:val="22"/>
        </w:rPr>
        <w:t>Pierantonio Muzzetto</w:t>
      </w:r>
    </w:p>
    <w:p w14:paraId="5E698AED" w14:textId="77777777" w:rsidR="00A23D72" w:rsidRDefault="00A23D72">
      <w:pPr>
        <w:pStyle w:val="Standard"/>
        <w:rPr>
          <w:rFonts w:ascii="Calibri" w:hAnsi="Calibri"/>
          <w:b/>
          <w:color w:val="000000"/>
          <w:sz w:val="22"/>
        </w:rPr>
      </w:pPr>
    </w:p>
    <w:p w14:paraId="12039153" w14:textId="77777777" w:rsidR="00A23D72" w:rsidRDefault="005D0988">
      <w:pPr>
        <w:pStyle w:val="Standard"/>
        <w:rPr>
          <w:rFonts w:hint="eastAsia"/>
        </w:rPr>
      </w:pPr>
      <w:r>
        <w:rPr>
          <w:rFonts w:ascii="Calibri" w:hAnsi="Calibri"/>
          <w:color w:val="000000"/>
          <w:sz w:val="22"/>
        </w:rPr>
        <w:t xml:space="preserve">            Moderatori</w:t>
      </w:r>
    </w:p>
    <w:p w14:paraId="2DEACDDB" w14:textId="77777777" w:rsidR="00A23D72" w:rsidRDefault="005D0988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2"/>
        </w:rPr>
        <w:t xml:space="preserve">            Innocente Franchini e Leone Arsenio</w:t>
      </w:r>
    </w:p>
    <w:p w14:paraId="1C2AEA55" w14:textId="77777777" w:rsidR="00A23D72" w:rsidRDefault="00A23D72">
      <w:pPr>
        <w:pStyle w:val="Standard"/>
        <w:rPr>
          <w:rFonts w:ascii="Calibri" w:hAnsi="Calibri"/>
          <w:color w:val="000000"/>
          <w:sz w:val="22"/>
        </w:rPr>
      </w:pPr>
    </w:p>
    <w:p w14:paraId="356C7F3E" w14:textId="77777777" w:rsidR="00A23D72" w:rsidRDefault="005D0988">
      <w:pPr>
        <w:pStyle w:val="Standard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Introduzione</w:t>
      </w:r>
    </w:p>
    <w:p w14:paraId="1E5A487D" w14:textId="77777777" w:rsidR="00A23D72" w:rsidRDefault="005D0988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2"/>
        </w:rPr>
        <w:t xml:space="preserve">            Innocente Franchini  e  Leone Arsenio</w:t>
      </w:r>
    </w:p>
    <w:p w14:paraId="089BAA85" w14:textId="77777777" w:rsidR="00A23D72" w:rsidRDefault="00A23D72">
      <w:pPr>
        <w:pStyle w:val="Standard"/>
        <w:rPr>
          <w:rFonts w:ascii="Calibri" w:hAnsi="Calibri"/>
          <w:b/>
          <w:color w:val="000000"/>
          <w:sz w:val="22"/>
        </w:rPr>
      </w:pPr>
    </w:p>
    <w:p w14:paraId="56E97241" w14:textId="77777777" w:rsidR="00A23D72" w:rsidRDefault="005D0988">
      <w:pPr>
        <w:pStyle w:val="Standard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21,00  Inquinamento ambientale, micropolveri e salute</w:t>
      </w:r>
    </w:p>
    <w:p w14:paraId="54D0FB75" w14:textId="77777777" w:rsidR="00A23D72" w:rsidRDefault="005D0988">
      <w:pPr>
        <w:pStyle w:val="Standard"/>
        <w:rPr>
          <w:rFonts w:hint="eastAsia"/>
        </w:rPr>
      </w:pPr>
      <w:r>
        <w:rPr>
          <w:rFonts w:ascii="Calibri" w:hAnsi="Calibri"/>
          <w:color w:val="000000"/>
          <w:sz w:val="22"/>
        </w:rPr>
        <w:t xml:space="preserve">           </w:t>
      </w:r>
      <w:r>
        <w:rPr>
          <w:rFonts w:ascii="Calibri" w:hAnsi="Calibri"/>
          <w:b/>
          <w:bCs/>
          <w:color w:val="000000"/>
          <w:sz w:val="22"/>
        </w:rPr>
        <w:t xml:space="preserve"> Francesco Saverio Renzulli</w:t>
      </w:r>
    </w:p>
    <w:p w14:paraId="704B9B28" w14:textId="77777777" w:rsidR="00A23D72" w:rsidRDefault="00A23D72">
      <w:pPr>
        <w:pStyle w:val="Standard"/>
        <w:rPr>
          <w:rFonts w:ascii="Calibri" w:hAnsi="Calibri"/>
          <w:b/>
          <w:color w:val="000000"/>
          <w:sz w:val="22"/>
        </w:rPr>
      </w:pPr>
    </w:p>
    <w:p w14:paraId="1F8C3DB4" w14:textId="5AA79095" w:rsidR="00A23D72" w:rsidRDefault="005D0988">
      <w:pPr>
        <w:pStyle w:val="Standard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21,40 Patologie cardio</w:t>
      </w:r>
      <w:r w:rsidR="002D5447">
        <w:rPr>
          <w:rFonts w:ascii="Calibri" w:hAnsi="Calibri"/>
          <w:color w:val="000000"/>
          <w:sz w:val="22"/>
        </w:rPr>
        <w:t>vascolari</w:t>
      </w:r>
      <w:r>
        <w:rPr>
          <w:rFonts w:ascii="Calibri" w:hAnsi="Calibri"/>
          <w:color w:val="000000"/>
          <w:sz w:val="22"/>
        </w:rPr>
        <w:t xml:space="preserve"> ed inquinamento</w:t>
      </w:r>
    </w:p>
    <w:p w14:paraId="6227D2B8" w14:textId="77777777" w:rsidR="00A23D72" w:rsidRDefault="005D0988">
      <w:pPr>
        <w:pStyle w:val="Standard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           Giuseppe Regolisti</w:t>
      </w:r>
    </w:p>
    <w:p w14:paraId="2CCBBCC1" w14:textId="77777777" w:rsidR="00A23D72" w:rsidRDefault="00A23D72">
      <w:pPr>
        <w:pStyle w:val="Standard"/>
        <w:rPr>
          <w:rFonts w:ascii="Calibri" w:hAnsi="Calibri"/>
          <w:b/>
          <w:color w:val="000000"/>
          <w:sz w:val="22"/>
        </w:rPr>
      </w:pPr>
    </w:p>
    <w:p w14:paraId="1F14FEC6" w14:textId="77777777" w:rsidR="00A23D72" w:rsidRDefault="005D0988">
      <w:pPr>
        <w:pStyle w:val="Standard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22,20 Ipertensione ed inquinamento</w:t>
      </w:r>
    </w:p>
    <w:p w14:paraId="037EB06D" w14:textId="77777777" w:rsidR="00A23D72" w:rsidRDefault="005D0988">
      <w:pPr>
        <w:pStyle w:val="Standard"/>
        <w:rPr>
          <w:rFonts w:hint="eastAsia"/>
        </w:rPr>
      </w:pPr>
      <w:r>
        <w:rPr>
          <w:rFonts w:ascii="Calibri" w:hAnsi="Calibri"/>
          <w:color w:val="000000"/>
          <w:sz w:val="22"/>
        </w:rPr>
        <w:t xml:space="preserve">          </w:t>
      </w:r>
      <w:r>
        <w:rPr>
          <w:rFonts w:ascii="Calibri" w:hAnsi="Calibri"/>
          <w:b/>
          <w:bCs/>
          <w:color w:val="000000"/>
          <w:sz w:val="22"/>
        </w:rPr>
        <w:t xml:space="preserve"> Aderville Cabassi</w:t>
      </w:r>
    </w:p>
    <w:p w14:paraId="2E42E572" w14:textId="77777777" w:rsidR="00A23D72" w:rsidRDefault="00A23D72">
      <w:pPr>
        <w:pStyle w:val="Standard"/>
        <w:rPr>
          <w:rFonts w:ascii="Calibri" w:hAnsi="Calibri"/>
          <w:color w:val="000000"/>
          <w:sz w:val="22"/>
        </w:rPr>
      </w:pPr>
    </w:p>
    <w:p w14:paraId="57690175" w14:textId="77777777" w:rsidR="00A23D72" w:rsidRDefault="005D0988">
      <w:pPr>
        <w:pStyle w:val="Standard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23,00 Discussione generale</w:t>
      </w:r>
    </w:p>
    <w:p w14:paraId="7269C46F" w14:textId="1692A029" w:rsidR="00A23D72" w:rsidRDefault="005D0988">
      <w:pPr>
        <w:pStyle w:val="Standard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           A</w:t>
      </w:r>
      <w:r w:rsidR="0030223B">
        <w:rPr>
          <w:rFonts w:ascii="Calibri" w:hAnsi="Calibri"/>
          <w:b/>
          <w:color w:val="000000"/>
          <w:sz w:val="22"/>
        </w:rPr>
        <w:t>d</w:t>
      </w:r>
      <w:r>
        <w:rPr>
          <w:rFonts w:ascii="Calibri" w:hAnsi="Calibri"/>
          <w:b/>
          <w:color w:val="000000"/>
          <w:sz w:val="22"/>
        </w:rPr>
        <w:t>erville Cabassi   Giuseppe Regolisti   Francesco Saverio Renzulli</w:t>
      </w:r>
    </w:p>
    <w:p w14:paraId="5EA1DBD8" w14:textId="77777777" w:rsidR="00A23D72" w:rsidRDefault="00A23D72">
      <w:pPr>
        <w:pStyle w:val="Standard"/>
        <w:rPr>
          <w:rFonts w:ascii="Calibri" w:hAnsi="Calibri"/>
          <w:b/>
          <w:color w:val="000000"/>
          <w:sz w:val="22"/>
        </w:rPr>
      </w:pPr>
    </w:p>
    <w:p w14:paraId="027BE1B0" w14:textId="77777777" w:rsidR="00A23D72" w:rsidRDefault="005D0988">
      <w:pPr>
        <w:pStyle w:val="Standard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23,30 Chiusura e compilazione del questionario ECM</w:t>
      </w:r>
    </w:p>
    <w:p w14:paraId="658DC5D9" w14:textId="77777777" w:rsidR="00A23D72" w:rsidRDefault="00A23D72">
      <w:pPr>
        <w:pStyle w:val="Standard"/>
        <w:rPr>
          <w:rFonts w:ascii="Calibri" w:hAnsi="Calibri"/>
          <w:color w:val="000000"/>
          <w:sz w:val="22"/>
        </w:rPr>
      </w:pPr>
    </w:p>
    <w:p w14:paraId="0AEBF66C" w14:textId="77777777" w:rsidR="00A23D72" w:rsidRDefault="00A23D72">
      <w:pPr>
        <w:pStyle w:val="Standard"/>
        <w:rPr>
          <w:rFonts w:ascii="Calibri" w:hAnsi="Calibri"/>
          <w:color w:val="000000"/>
          <w:sz w:val="22"/>
        </w:rPr>
      </w:pPr>
    </w:p>
    <w:p w14:paraId="19593686" w14:textId="77777777" w:rsidR="00A23D72" w:rsidRDefault="005D0988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RELATORI E MODERATORI</w:t>
      </w:r>
    </w:p>
    <w:p w14:paraId="621078A4" w14:textId="77777777" w:rsidR="00A23D72" w:rsidRDefault="00A23D72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2CF11395" w14:textId="77777777" w:rsidR="00A23D72" w:rsidRDefault="005D0988">
      <w:pPr>
        <w:pStyle w:val="Standard"/>
        <w:ind w:left="57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Leone Arsenio                 </w:t>
      </w:r>
      <w:r>
        <w:rPr>
          <w:rFonts w:ascii="Calibri" w:hAnsi="Calibri"/>
          <w:color w:val="000000"/>
          <w:sz w:val="22"/>
          <w:szCs w:val="22"/>
        </w:rPr>
        <w:t xml:space="preserve">Direttore Scientifico di “Progress in Nutrition”, Giornale Italiano del Metabolismo e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della Nutrizione -   Responsabile della commissione “Ambiente, stili di vita e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    salute” del Centro di Etica Ambientale di Parma.</w:t>
      </w:r>
    </w:p>
    <w:p w14:paraId="3788F31A" w14:textId="77777777" w:rsidR="00A23D72" w:rsidRDefault="00A23D72">
      <w:pPr>
        <w:pStyle w:val="Standard"/>
        <w:ind w:left="57"/>
        <w:rPr>
          <w:rFonts w:ascii="Calibri" w:hAnsi="Calibri"/>
          <w:color w:val="000000"/>
          <w:sz w:val="22"/>
          <w:szCs w:val="22"/>
        </w:rPr>
      </w:pPr>
    </w:p>
    <w:p w14:paraId="1BE2FA39" w14:textId="77777777" w:rsidR="00A23D72" w:rsidRDefault="005D0988" w:rsidP="0030223B">
      <w:pPr>
        <w:pStyle w:val="Standard"/>
        <w:ind w:left="2160" w:hanging="2160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Aderwille Cabassi</w:t>
      </w:r>
      <w:r>
        <w:rPr>
          <w:rFonts w:ascii="Calibri" w:hAnsi="Calibri"/>
          <w:color w:val="000000"/>
          <w:sz w:val="22"/>
          <w:szCs w:val="22"/>
        </w:rPr>
        <w:tab/>
        <w:t>Professore Ordinario di Medicina Interna - Direttore UOC di Clinica e Terapia Medica Azienda Ospedaliero-Universitaria di Parma</w:t>
      </w:r>
    </w:p>
    <w:p w14:paraId="6DA62503" w14:textId="77777777" w:rsidR="00A23D72" w:rsidRDefault="00A23D72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19E6C8CC" w14:textId="6621AD24" w:rsidR="00A23D72" w:rsidRDefault="005D0988" w:rsidP="0030223B">
      <w:pPr>
        <w:pStyle w:val="Standard"/>
        <w:ind w:left="2160" w:hanging="2160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Innocente Franchini</w:t>
      </w:r>
      <w:r w:rsidR="0030223B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Professore Ordinario di Medicina del Lavoro – Membro della Commi</w:t>
      </w:r>
      <w:r w:rsidR="003A5DFB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>sione                                                Ambiente OMCeO Parma</w:t>
      </w:r>
    </w:p>
    <w:p w14:paraId="45B1F261" w14:textId="77777777" w:rsidR="00A23D72" w:rsidRDefault="00A23D72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56AC5CE3" w14:textId="11159287" w:rsidR="00A23D72" w:rsidRDefault="005D0988" w:rsidP="0030223B">
      <w:pPr>
        <w:pStyle w:val="Standard"/>
        <w:ind w:left="2160" w:hanging="2160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Giuseppe Regolisti </w:t>
      </w:r>
      <w:r w:rsidR="0030223B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 w:cs="Arial Narrow"/>
          <w:bCs/>
          <w:color w:val="000000"/>
          <w:sz w:val="22"/>
          <w:szCs w:val="22"/>
        </w:rPr>
        <w:t>Professore associato di Medicina Interna; Direttore UOC Clinica e Immunologia Medica Azienda Ospedaliero-Universitaria di Parma</w:t>
      </w:r>
    </w:p>
    <w:p w14:paraId="2D744EA7" w14:textId="77777777" w:rsidR="00A23D72" w:rsidRDefault="00A23D72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61FA1C81" w14:textId="30079C70" w:rsidR="00A23D72" w:rsidRDefault="005D0988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Francesco S. Renzulli      Medico competente. Responsabile della Commi</w:t>
      </w:r>
      <w:r w:rsidR="003A5DFB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>sione   Ambiente OMCeO Parma.</w:t>
      </w:r>
      <w:r w:rsidR="00880C14">
        <w:rPr>
          <w:rFonts w:ascii="Calibri" w:hAnsi="Calibri"/>
          <w:color w:val="000000"/>
          <w:sz w:val="22"/>
          <w:szCs w:val="22"/>
        </w:rPr>
        <w:br/>
      </w:r>
    </w:p>
    <w:p w14:paraId="10F71B29" w14:textId="77777777" w:rsidR="00880C14" w:rsidRDefault="00880C14">
      <w:pPr>
        <w:pStyle w:val="Standard"/>
        <w:rPr>
          <w:rFonts w:hint="eastAsia"/>
        </w:rPr>
      </w:pPr>
    </w:p>
    <w:p w14:paraId="532477C6" w14:textId="4F2236B7" w:rsidR="00A23D72" w:rsidRPr="00880C14" w:rsidRDefault="00880C14">
      <w:pPr>
        <w:pStyle w:val="Standard"/>
        <w:rPr>
          <w:rFonts w:ascii="Calibri" w:hAnsi="Calibri"/>
          <w:i/>
          <w:iCs/>
          <w:color w:val="000000"/>
          <w:sz w:val="22"/>
          <w:szCs w:val="22"/>
        </w:rPr>
      </w:pPr>
      <w:r w:rsidRPr="00880C14">
        <w:rPr>
          <w:rFonts w:ascii="Calibri" w:hAnsi="Calibri"/>
          <w:i/>
          <w:iCs/>
          <w:color w:val="000000"/>
          <w:sz w:val="22"/>
          <w:szCs w:val="22"/>
        </w:rPr>
        <w:t>Con il supporto della Sezione di Parma della FEDERSPEV</w:t>
      </w:r>
    </w:p>
    <w:p w14:paraId="3913CAE3" w14:textId="77777777" w:rsidR="00A23D72" w:rsidRDefault="00A23D72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475B25C7" w14:textId="77777777" w:rsidR="00A23D72" w:rsidRDefault="00A23D72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0EC52FCB" w14:textId="77777777" w:rsidR="00A23D72" w:rsidRDefault="00A23D72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3DC732D2" w14:textId="77777777" w:rsidR="00A23D72" w:rsidRDefault="00A23D72">
      <w:pPr>
        <w:pStyle w:val="Standard"/>
        <w:rPr>
          <w:rFonts w:ascii="Calibri" w:hAnsi="Calibri"/>
          <w:color w:val="000000"/>
          <w:sz w:val="22"/>
        </w:rPr>
      </w:pPr>
    </w:p>
    <w:sectPr w:rsidR="00A23D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AB67" w14:textId="77777777" w:rsidR="00E83072" w:rsidRDefault="00E83072">
      <w:pPr>
        <w:rPr>
          <w:rFonts w:hint="eastAsia"/>
        </w:rPr>
      </w:pPr>
      <w:r>
        <w:separator/>
      </w:r>
    </w:p>
  </w:endnote>
  <w:endnote w:type="continuationSeparator" w:id="0">
    <w:p w14:paraId="73BDAB1D" w14:textId="77777777" w:rsidR="00E83072" w:rsidRDefault="00E830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03CD" w14:textId="77777777" w:rsidR="00E83072" w:rsidRDefault="00E830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5A88BE" w14:textId="77777777" w:rsidR="00E83072" w:rsidRDefault="00E830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72"/>
    <w:rsid w:val="002D5447"/>
    <w:rsid w:val="0030223B"/>
    <w:rsid w:val="0034635A"/>
    <w:rsid w:val="003A5DFB"/>
    <w:rsid w:val="005D0988"/>
    <w:rsid w:val="00880C14"/>
    <w:rsid w:val="00A23D72"/>
    <w:rsid w:val="00BD7F3F"/>
    <w:rsid w:val="00E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94E4"/>
  <w15:docId w15:val="{D01F0380-7D2D-4DC2-A74D-3FC7A58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-Ordine dei medici di Parma</dc:creator>
  <cp:lastModifiedBy>Ufficio Stampa -Ordine dei medici di Parma</cp:lastModifiedBy>
  <cp:revision>3</cp:revision>
  <cp:lastPrinted>2023-10-03T08:07:00Z</cp:lastPrinted>
  <dcterms:created xsi:type="dcterms:W3CDTF">2023-10-10T10:06:00Z</dcterms:created>
  <dcterms:modified xsi:type="dcterms:W3CDTF">2023-10-10T10:39:00Z</dcterms:modified>
</cp:coreProperties>
</file>